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CD38C" w14:textId="6D6FCF65" w:rsidR="0003325E" w:rsidRDefault="0003325E" w:rsidP="005006CF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03325E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03325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3325E">
        <w:rPr>
          <w:rFonts w:ascii="Nirmala UI" w:hAnsi="Nirmala UI" w:cs="Nirmala UI"/>
          <w:b/>
          <w:bCs/>
          <w:sz w:val="40"/>
          <w:szCs w:val="40"/>
        </w:rPr>
        <w:t>विश्वासयोग्य</w:t>
      </w:r>
      <w:proofErr w:type="spellEnd"/>
      <w:r w:rsidRPr="0003325E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3325E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  <w:r w:rsidRPr="00AF32E3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04DC6FCA" w14:textId="77777777" w:rsidR="0003325E" w:rsidRPr="005A02B4" w:rsidRDefault="0003325E" w:rsidP="005006CF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17B94844" w14:textId="77777777" w:rsidR="0003325E" w:rsidRPr="005A02B4" w:rsidRDefault="0003325E" w:rsidP="005006CF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3A160ECD" w14:textId="29D45887" w:rsidR="0003325E" w:rsidRPr="005A02B4" w:rsidRDefault="0003325E" w:rsidP="005006CF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03325E">
        <w:rPr>
          <w:rFonts w:ascii="Nirmala UI" w:hAnsi="Nirmala UI" w:cs="Nirmala UI"/>
          <w:b/>
          <w:bCs/>
        </w:rPr>
        <w:t>परमेश्वर</w:t>
      </w:r>
      <w:proofErr w:type="spellEnd"/>
      <w:r w:rsidRPr="0003325E">
        <w:rPr>
          <w:rFonts w:ascii="Nirmala UI" w:hAnsi="Nirmala UI" w:cs="Nirmala UI"/>
          <w:b/>
          <w:bCs/>
        </w:rPr>
        <w:t xml:space="preserve"> </w:t>
      </w:r>
      <w:proofErr w:type="spellStart"/>
      <w:r w:rsidRPr="0003325E">
        <w:rPr>
          <w:rFonts w:ascii="Nirmala UI" w:hAnsi="Nirmala UI" w:cs="Nirmala UI"/>
          <w:b/>
          <w:bCs/>
        </w:rPr>
        <w:t>विश्वासयोग्य</w:t>
      </w:r>
      <w:proofErr w:type="spellEnd"/>
      <w:r w:rsidRPr="0003325E">
        <w:rPr>
          <w:rFonts w:ascii="Nirmala UI" w:hAnsi="Nirmala UI" w:cs="Nirmala UI"/>
          <w:b/>
          <w:bCs/>
        </w:rPr>
        <w:t xml:space="preserve"> </w:t>
      </w:r>
      <w:proofErr w:type="spellStart"/>
      <w:r w:rsidRPr="0003325E">
        <w:rPr>
          <w:rFonts w:ascii="Nirmala UI" w:hAnsi="Nirmala UI" w:cs="Nirmala UI"/>
          <w:b/>
          <w:bCs/>
        </w:rPr>
        <w:t>है</w:t>
      </w:r>
      <w:proofErr w:type="spellEnd"/>
      <w:r w:rsidRPr="0003325E">
        <w:rPr>
          <w:rFonts w:ascii="Nirmala UI" w:hAnsi="Nirmala UI" w:cs="Nirmala UI"/>
          <w:b/>
          <w:bCs/>
        </w:rPr>
        <w:t>।</w:t>
      </w:r>
    </w:p>
    <w:p w14:paraId="7B42ADDA" w14:textId="74843D8E" w:rsidR="0003325E" w:rsidRDefault="0003325E" w:rsidP="005006CF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r w:rsidRPr="00331FBF">
        <w:rPr>
          <w:rFonts w:ascii="Nirmala UI" w:hAnsi="Nirmala UI" w:cs="Nirmala UI"/>
          <w:lang w:val="en-IN"/>
        </w:rPr>
        <w:t xml:space="preserve"> </w:t>
      </w:r>
      <w:proofErr w:type="spellStart"/>
      <w:r w:rsidRPr="0003325E">
        <w:rPr>
          <w:rFonts w:ascii="Nirmala UI" w:hAnsi="Nirmala UI" w:cs="Nirmala UI"/>
        </w:rPr>
        <w:t>जो</w:t>
      </w:r>
      <w:proofErr w:type="spellEnd"/>
      <w:r w:rsidRPr="0003325E">
        <w:rPr>
          <w:rFonts w:ascii="Nirmala UI" w:hAnsi="Nirmala UI" w:cs="Nirmala UI"/>
        </w:rPr>
        <w:t xml:space="preserve"> </w:t>
      </w:r>
      <w:proofErr w:type="spellStart"/>
      <w:r w:rsidRPr="0003325E">
        <w:rPr>
          <w:rFonts w:ascii="Nirmala UI" w:hAnsi="Nirmala UI" w:cs="Nirmala UI"/>
        </w:rPr>
        <w:t>सम्पूर्ण</w:t>
      </w:r>
      <w:proofErr w:type="spellEnd"/>
      <w:r w:rsidRPr="0003325E">
        <w:rPr>
          <w:rFonts w:ascii="Nirmala UI" w:hAnsi="Nirmala UI" w:cs="Nirmala UI"/>
        </w:rPr>
        <w:t xml:space="preserve"> </w:t>
      </w:r>
      <w:proofErr w:type="spellStart"/>
      <w:r w:rsidRPr="0003325E">
        <w:rPr>
          <w:rFonts w:ascii="Nirmala UI" w:hAnsi="Nirmala UI" w:cs="Nirmala UI"/>
        </w:rPr>
        <w:t>विश्वास</w:t>
      </w:r>
      <w:proofErr w:type="spellEnd"/>
      <w:r w:rsidRPr="0003325E">
        <w:rPr>
          <w:rFonts w:ascii="Nirmala UI" w:hAnsi="Nirmala UI" w:cs="Nirmala UI"/>
        </w:rPr>
        <w:t xml:space="preserve"> </w:t>
      </w:r>
      <w:proofErr w:type="spellStart"/>
      <w:r w:rsidRPr="0003325E">
        <w:rPr>
          <w:rFonts w:ascii="Nirmala UI" w:hAnsi="Nirmala UI" w:cs="Nirmala UI"/>
        </w:rPr>
        <w:t>के</w:t>
      </w:r>
      <w:proofErr w:type="spellEnd"/>
      <w:r w:rsidRPr="0003325E">
        <w:rPr>
          <w:rFonts w:ascii="Nirmala UI" w:hAnsi="Nirmala UI" w:cs="Nirmala UI"/>
        </w:rPr>
        <w:t xml:space="preserve"> </w:t>
      </w:r>
      <w:proofErr w:type="spellStart"/>
      <w:r w:rsidRPr="0003325E">
        <w:rPr>
          <w:rFonts w:ascii="Nirmala UI" w:hAnsi="Nirmala UI" w:cs="Nirmala UI"/>
        </w:rPr>
        <w:t>योग्य</w:t>
      </w:r>
      <w:proofErr w:type="spellEnd"/>
      <w:r w:rsidRPr="0003325E">
        <w:rPr>
          <w:rFonts w:ascii="Nirmala UI" w:hAnsi="Nirmala UI" w:cs="Nirmala UI"/>
        </w:rPr>
        <w:t xml:space="preserve">, </w:t>
      </w:r>
      <w:proofErr w:type="spellStart"/>
      <w:r w:rsidRPr="0003325E">
        <w:rPr>
          <w:rFonts w:ascii="Nirmala UI" w:hAnsi="Nirmala UI" w:cs="Nirmala UI"/>
        </w:rPr>
        <w:t>अटल</w:t>
      </w:r>
      <w:proofErr w:type="spellEnd"/>
      <w:r w:rsidRPr="0003325E">
        <w:rPr>
          <w:rFonts w:ascii="Nirmala UI" w:hAnsi="Nirmala UI" w:cs="Nirmala UI"/>
        </w:rPr>
        <w:t xml:space="preserve">, </w:t>
      </w:r>
      <w:proofErr w:type="spellStart"/>
      <w:r w:rsidRPr="0003325E">
        <w:rPr>
          <w:rFonts w:ascii="Nirmala UI" w:hAnsi="Nirmala UI" w:cs="Nirmala UI"/>
        </w:rPr>
        <w:t>सत्यनिष्ठ</w:t>
      </w:r>
      <w:proofErr w:type="spellEnd"/>
      <w:r w:rsidRPr="0003325E">
        <w:rPr>
          <w:rFonts w:ascii="Nirmala UI" w:hAnsi="Nirmala UI" w:cs="Nirmala UI"/>
        </w:rPr>
        <w:t xml:space="preserve"> </w:t>
      </w:r>
      <w:proofErr w:type="spellStart"/>
      <w:r w:rsidRPr="0003325E">
        <w:rPr>
          <w:rFonts w:ascii="Nirmala UI" w:hAnsi="Nirmala UI" w:cs="Nirmala UI"/>
        </w:rPr>
        <w:t>और</w:t>
      </w:r>
      <w:proofErr w:type="spellEnd"/>
      <w:r w:rsidRPr="0003325E">
        <w:rPr>
          <w:rFonts w:ascii="Nirmala UI" w:hAnsi="Nirmala UI" w:cs="Nirmala UI"/>
        </w:rPr>
        <w:t xml:space="preserve"> </w:t>
      </w:r>
      <w:proofErr w:type="spellStart"/>
      <w:r w:rsidRPr="0003325E">
        <w:rPr>
          <w:rFonts w:ascii="Nirmala UI" w:hAnsi="Nirmala UI" w:cs="Nirmala UI"/>
        </w:rPr>
        <w:t>संपूर्णतः</w:t>
      </w:r>
      <w:proofErr w:type="spellEnd"/>
      <w:r w:rsidRPr="0003325E">
        <w:rPr>
          <w:rFonts w:ascii="Nirmala UI" w:hAnsi="Nirmala UI" w:cs="Nirmala UI"/>
        </w:rPr>
        <w:t xml:space="preserve"> </w:t>
      </w:r>
      <w:proofErr w:type="spellStart"/>
      <w:r w:rsidRPr="0003325E">
        <w:rPr>
          <w:rFonts w:ascii="Nirmala UI" w:hAnsi="Nirmala UI" w:cs="Nirmala UI"/>
        </w:rPr>
        <w:t>भरोसेमंद</w:t>
      </w:r>
      <w:proofErr w:type="spellEnd"/>
      <w:r w:rsidRPr="0003325E">
        <w:rPr>
          <w:rFonts w:ascii="Nirmala UI" w:hAnsi="Nirmala UI" w:cs="Nirmala UI"/>
        </w:rPr>
        <w:t xml:space="preserve"> </w:t>
      </w:r>
      <w:proofErr w:type="spellStart"/>
      <w:r w:rsidRPr="0003325E">
        <w:rPr>
          <w:rFonts w:ascii="Nirmala UI" w:hAnsi="Nirmala UI" w:cs="Nirmala UI"/>
        </w:rPr>
        <w:t>है</w:t>
      </w:r>
      <w:proofErr w:type="spellEnd"/>
      <w:r w:rsidRPr="0003325E">
        <w:rPr>
          <w:rFonts w:ascii="Nirmala UI" w:hAnsi="Nirmala UI" w:cs="Nirmala UI"/>
        </w:rPr>
        <w:t>।</w:t>
      </w:r>
    </w:p>
    <w:p w14:paraId="2DA959E7" w14:textId="77777777" w:rsidR="0003325E" w:rsidRDefault="0003325E" w:rsidP="005006CF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Pr="0003325E">
        <w:rPr>
          <w:rFonts w:ascii="Nirmala UI" w:hAnsi="Nirmala UI" w:cs="Nirmala UI"/>
          <w:b/>
          <w:bCs/>
        </w:rPr>
        <w:t xml:space="preserve">2 </w:t>
      </w:r>
      <w:proofErr w:type="spellStart"/>
      <w:r w:rsidRPr="0003325E">
        <w:rPr>
          <w:rFonts w:ascii="Nirmala UI" w:hAnsi="Nirmala UI" w:cs="Nirmala UI"/>
          <w:b/>
          <w:bCs/>
        </w:rPr>
        <w:t>शमूएल</w:t>
      </w:r>
      <w:proofErr w:type="spellEnd"/>
      <w:r w:rsidRPr="0003325E">
        <w:rPr>
          <w:rFonts w:ascii="Nirmala UI" w:hAnsi="Nirmala UI" w:cs="Nirmala UI"/>
          <w:b/>
          <w:bCs/>
        </w:rPr>
        <w:t xml:space="preserve"> 7:28; </w:t>
      </w:r>
      <w:proofErr w:type="spellStart"/>
      <w:r w:rsidRPr="0003325E">
        <w:rPr>
          <w:rFonts w:ascii="Nirmala UI" w:hAnsi="Nirmala UI" w:cs="Nirmala UI"/>
          <w:b/>
          <w:bCs/>
        </w:rPr>
        <w:t>भजन</w:t>
      </w:r>
      <w:proofErr w:type="spellEnd"/>
      <w:r w:rsidRPr="0003325E">
        <w:rPr>
          <w:rFonts w:ascii="Nirmala UI" w:hAnsi="Nirmala UI" w:cs="Nirmala UI"/>
          <w:b/>
          <w:bCs/>
        </w:rPr>
        <w:t xml:space="preserve"> </w:t>
      </w:r>
      <w:proofErr w:type="spellStart"/>
      <w:r w:rsidRPr="0003325E">
        <w:rPr>
          <w:rFonts w:ascii="Nirmala UI" w:hAnsi="Nirmala UI" w:cs="Nirmala UI"/>
          <w:b/>
          <w:bCs/>
        </w:rPr>
        <w:t>संहिता</w:t>
      </w:r>
      <w:proofErr w:type="spellEnd"/>
      <w:r w:rsidRPr="0003325E">
        <w:rPr>
          <w:rFonts w:ascii="Nirmala UI" w:hAnsi="Nirmala UI" w:cs="Nirmala UI"/>
          <w:b/>
          <w:bCs/>
        </w:rPr>
        <w:t xml:space="preserve"> 19:7; </w:t>
      </w:r>
      <w:proofErr w:type="spellStart"/>
      <w:r w:rsidRPr="0003325E">
        <w:rPr>
          <w:rFonts w:ascii="Nirmala UI" w:hAnsi="Nirmala UI" w:cs="Nirmala UI"/>
          <w:b/>
          <w:bCs/>
        </w:rPr>
        <w:t>भजन</w:t>
      </w:r>
      <w:proofErr w:type="spellEnd"/>
      <w:r w:rsidRPr="0003325E">
        <w:rPr>
          <w:rFonts w:ascii="Nirmala UI" w:hAnsi="Nirmala UI" w:cs="Nirmala UI"/>
          <w:b/>
          <w:bCs/>
        </w:rPr>
        <w:t xml:space="preserve"> </w:t>
      </w:r>
      <w:proofErr w:type="spellStart"/>
      <w:r w:rsidRPr="0003325E">
        <w:rPr>
          <w:rFonts w:ascii="Nirmala UI" w:hAnsi="Nirmala UI" w:cs="Nirmala UI"/>
          <w:b/>
          <w:bCs/>
        </w:rPr>
        <w:t>संहिता</w:t>
      </w:r>
      <w:proofErr w:type="spellEnd"/>
      <w:r w:rsidRPr="0003325E">
        <w:rPr>
          <w:rFonts w:ascii="Nirmala UI" w:hAnsi="Nirmala UI" w:cs="Nirmala UI"/>
          <w:b/>
          <w:bCs/>
        </w:rPr>
        <w:t xml:space="preserve"> 111:7-8</w:t>
      </w:r>
    </w:p>
    <w:p w14:paraId="57785F98" w14:textId="639A3327" w:rsidR="0003325E" w:rsidRPr="005A02B4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3FF8342B" w14:textId="77777777" w:rsidR="0003325E" w:rsidRPr="005A02B4" w:rsidRDefault="0003325E" w:rsidP="005006CF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2FF62951" w14:textId="77777777" w:rsidR="0003325E" w:rsidRPr="005A02B4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119BDE26" w14:textId="77777777" w:rsidR="0003325E" w:rsidRPr="005A02B4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23A6037D" w14:textId="77777777" w:rsidR="0003325E" w:rsidRPr="005A02B4" w:rsidRDefault="0003325E" w:rsidP="005006CF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32E0A847" w14:textId="77777777" w:rsidR="0003325E" w:rsidRPr="005A02B4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6FA48BC6" w14:textId="77777777" w:rsidR="0003325E" w:rsidRPr="005A02B4" w:rsidRDefault="0003325E" w:rsidP="005006CF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16931EEC" w14:textId="77777777" w:rsidR="0003325E" w:rsidRPr="005A02B4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5AA276F7" w14:textId="0ACE3E47" w:rsidR="0003325E" w:rsidRDefault="0003325E" w:rsidP="005006CF">
      <w:pPr>
        <w:spacing w:after="120"/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r w:rsidRPr="00DB5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हे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यहोवा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, ________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अपने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संपूर्ण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हृदय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से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आप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भरोसा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करे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और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अपनी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समझ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पर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निर्भर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न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रहे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नीतिवचन</w:t>
      </w:r>
      <w:proofErr w:type="spellEnd"/>
      <w:r w:rsidRPr="0003325E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 xml:space="preserve"> 3:5</w:t>
      </w:r>
    </w:p>
    <w:p w14:paraId="57C21864" w14:textId="74898439" w:rsidR="0003325E" w:rsidRPr="005A02B4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</w:p>
    <w:p w14:paraId="4C2E9236" w14:textId="77777777" w:rsidR="0003325E" w:rsidRPr="005A02B4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31AC124F" w14:textId="77777777" w:rsidR="0003325E" w:rsidRPr="005A02B4" w:rsidRDefault="0003325E" w:rsidP="005006CF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14741BC" w14:textId="77777777" w:rsidR="0003325E" w:rsidRPr="005A02B4" w:rsidRDefault="0003325E" w:rsidP="005006CF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15B18564" w14:textId="77777777" w:rsidR="0003325E" w:rsidRPr="005A02B4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56571ABA" w14:textId="77777777" w:rsidR="0003325E" w:rsidRPr="005A02B4" w:rsidRDefault="0003325E" w:rsidP="005006CF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6A943C2" w14:textId="77777777" w:rsidR="0003325E" w:rsidRPr="005A02B4" w:rsidRDefault="0003325E" w:rsidP="005006CF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69962CA" w14:textId="77777777" w:rsidR="0003325E" w:rsidRPr="005A02B4" w:rsidRDefault="0003325E" w:rsidP="005006CF">
      <w:pPr>
        <w:numPr>
          <w:ilvl w:val="0"/>
          <w:numId w:val="1"/>
        </w:numPr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4B96958" w14:textId="77777777" w:rsidR="0003325E" w:rsidRPr="005A02B4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380B31CE" w14:textId="77777777" w:rsidR="0003325E" w:rsidRPr="005A02B4" w:rsidRDefault="0003325E" w:rsidP="005006CF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08287B3" w14:textId="77777777" w:rsidR="0003325E" w:rsidRPr="005A02B4" w:rsidRDefault="0003325E" w:rsidP="005006CF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A9CAC07" w14:textId="77777777" w:rsidR="0003325E" w:rsidRPr="005A02B4" w:rsidRDefault="0003325E" w:rsidP="005006CF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78065C0" w14:textId="77777777" w:rsidR="0003325E" w:rsidRPr="005A02B4" w:rsidRDefault="0003325E" w:rsidP="005006CF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6BED42C" w14:textId="3E22989A" w:rsidR="000056DC" w:rsidRPr="005006CF" w:rsidRDefault="0003325E" w:rsidP="005006CF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Start w:id="0" w:name="_GoBack"/>
      <w:r w:rsidR="005006CF">
        <w:rPr>
          <w:noProof/>
        </w:rPr>
        <w:drawing>
          <wp:anchor distT="0" distB="0" distL="114300" distR="114300" simplePos="0" relativeHeight="251659264" behindDoc="1" locked="0" layoutInCell="1" allowOverlap="1" wp14:anchorId="366C4632" wp14:editId="04C5045B">
            <wp:simplePos x="5156200" y="29464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056DC" w:rsidRPr="005006CF" w:rsidSect="005006CF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5E"/>
    <w:rsid w:val="000056DC"/>
    <w:rsid w:val="0003325E"/>
    <w:rsid w:val="005006CF"/>
    <w:rsid w:val="005573D2"/>
    <w:rsid w:val="005C56AF"/>
    <w:rsid w:val="0079570D"/>
    <w:rsid w:val="00B77C3D"/>
    <w:rsid w:val="00E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41A9"/>
  <w15:chartTrackingRefBased/>
  <w15:docId w15:val="{72B97675-55F5-4335-984A-64079DCC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25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2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2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25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25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25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25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25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25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25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33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25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25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33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25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33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25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33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1713</Characters>
  <Application>Microsoft Office Word</Application>
  <DocSecurity>0</DocSecurity>
  <Lines>34</Lines>
  <Paragraphs>33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2025-03-12T09:03:00Z</dcterms:created>
  <dcterms:modified xsi:type="dcterms:W3CDTF">2025-04-26T03:46:00Z</dcterms:modified>
</cp:coreProperties>
</file>